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19 (2023) 100316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70" w:lineRule="exact" w:before="598" w:after="160"/>
        <w:ind w:left="16" w:right="201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Capturing low-rate DDoS attack based on MQTT protocol in software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Defined-IoT environment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Mustafa Al-Fayoumi, Qasem Abu Al-Haija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 xml:space="preserve">* </w:t>
      </w:r>
      <w:r>
        <w:br/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Department of Cybersecurity, Princess Sumaya University for Technology (PSUT), Amman, 11941, Jordan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38"/>
        </w:trPr>
        <w:tc>
          <w:tcPr>
            <w:tcW w:type="dxa" w:w="3288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160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3022"/>
        </w:trPr>
        <w:tc>
          <w:tcPr>
            <w:tcW w:type="dxa" w:w="3288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29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Cybersecurity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Denial-of-service attack (DoS)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Software defined network (SDN)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Internet of things (IoT)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MQTT protocol </w:t>
            </w:r>
          </w:p>
        </w:tc>
        <w:tc>
          <w:tcPr>
            <w:tcW w:type="dxa" w:w="7160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4" w:after="0"/>
              <w:ind w:left="0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 MQTT (Message Queue Telemetry Transport) protocol has recently been standardized to provide a light-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weight open messaging service over low-bandwidth and resource-constrained communication environments.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Hence, it is the primary messaging protocol used by Internet of Things (IoT) devices to disseminate telemetry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 in a machine-to-machine approach. Despite its advantages in providing reliable, scalable, and timely de-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livery, the MQTT protocol is widely vulnerable to flooding and denial of service attacks, specifically, the low-rate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distributed denial of services (LR-DDoS). Unlike conventional DDoS, the LR-DDoS attack tends to appear as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normal traffic at a very slow rate, which makes it difficult to differentiate from legitimate packets, allowing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packets to move undetected by traditional detection policies. This paper presents an intelligent lightweight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detection scheme that can capture LR-DDoS attacks based on MQTT protocol in a software-defined IoT envi-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ronment. The proposed scheme examines the performance of four machine learning models on a modern dataset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(LRDDoS-MQTT-2022) with a minimum feature set (i.e., two features only) and a balanced dataset, namely: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decision tree classifier (DTC), multilayer perceptron (MLP), artificial neural networks (ANN), and naïve Bayes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classifier (NBC). Our exploratory assessment demonstrates the arrogance of the DTC detection scheme achieving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 accuracy of 99.5% with peak detection speed. Eventually, our best outcomes outdo existing models with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higher prediction rates.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82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IoT technology is developing quickly, making it possible to use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many fields, such as healthcare, agriculture, manufacturing, and city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applications. IoT devices, on the other hand, have limited computing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power, storage space, and user interfaces. This makes them vulnerable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security threats. A report from Statistica says that the number of Internet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Things (IoT) devices will triple from 9.7 billion in 2020 to over 29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billion in 2030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This shows that IoT networks need strong security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measures to keep them safe.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how the number of IoT devices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expected to grow from 2019 to 2030. </w:t>
      </w:r>
    </w:p>
    <w:p>
      <w:pPr>
        <w:autoSpaceDN w:val="0"/>
        <w:autoSpaceDE w:val="0"/>
        <w:widowControl/>
        <w:spacing w:line="210" w:lineRule="exact" w:before="52" w:after="0"/>
        <w:ind w:left="16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IoT technology can help solve problems without human intervention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can be used to develop smart systems that monitor real-time IoT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applications. The IoT architecture comprises various layers,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ensuring interoperability poses a significant challenge. Interoperability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be viewed from different perspectives, such as device, network,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syntactic, semantic, and platform interoperability. However, IoT devices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be vulnerable to security attacks, particularly DDoS attacks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disrupt communication between IoT servers and users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devices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rise of the Internet of Things has opened the door for DDoS 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tackers, who can exploit many insecure devices to create botnets.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new techniques, attackers can launch attacks with minimal bandwidth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taking advantage of vulnerabilities in network devices to amplify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 impact on the target system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illustrates a DDoS attack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scenario occurring within IoT networks. </w:t>
      </w:r>
    </w:p>
    <w:p>
      <w:pPr>
        <w:autoSpaceDN w:val="0"/>
        <w:autoSpaceDE w:val="0"/>
        <w:widowControl/>
        <w:spacing w:line="210" w:lineRule="exact" w:before="52" w:after="31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development of interoperability solutions has enabled the wide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deployment of IoT. One of these solutions is Software-Defined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(SDN), which is referred to as SD-IoT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SDN control layer serves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both a traffic management hub and an Intrusion Detection System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(IDS) component to patch security vulnerabilities in IoT networks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 SDN ensures network interoperability by flexibly man-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aging and configuring all heterogeneous equipment in a network. SDN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separates the control and data planes. The control plane consists of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SDN controller with network orchestration capabilities, and the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plane comprises network devices responsible for packet forwarding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This approach enhances network agility and scalability 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enabling centralized network management. The SDN paradigm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successful in both wired and wireless networks. In essence, SDN acts as a </w:t>
      </w:r>
    </w:p>
    <w:p>
      <w:pPr>
        <w:sectPr>
          <w:type w:val="nextColumn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1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0"/>
        <w:ind w:left="254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m.alfayoumi@psut.edu.jo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(M. Al-Fayoumi),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q.abualhaija@psut.edu.jo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(Q. Abu Al-Haija). </w:t>
      </w:r>
    </w:p>
    <w:p>
      <w:pPr>
        <w:autoSpaceDN w:val="0"/>
        <w:autoSpaceDE w:val="0"/>
        <w:widowControl/>
        <w:spacing w:line="192" w:lineRule="exact" w:before="148" w:after="0"/>
        <w:ind w:left="1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https://doi.org/10.1016/j.array.2023.100316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14 March 2023; Received in revised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form 27 June 2023; Accepted 2 August 2023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3 August 2023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/© 2023 The Author(s). Published by Elsevier Inc. This is an open access article under the CC 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5" w:history="1">
          <w:r>
            <w:rPr>
              <w:rStyle w:val="Hyperlink"/>
            </w:rPr>
            <w:t>http://creativecommons.org/licenses/by-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5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Al-Fayoumi and Q. Abu Al-Haija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181228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1812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predicted increase in IoT devices (2019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–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2030). </w:t>
      </w:r>
    </w:p>
    <w:p>
      <w:pPr>
        <w:autoSpaceDN w:val="0"/>
        <w:autoSpaceDE w:val="0"/>
        <w:widowControl/>
        <w:spacing w:line="240" w:lineRule="auto" w:before="4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3080" cy="376301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763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DDoS attack scenario within IoT networks.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traffic facilitator for the network, managing resources and maintaining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IoT network security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08" w:lineRule="exact" w:before="6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SDN structure separates the IoT network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control and data 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livery functions across distinct abstraction levels. Nevertheless,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centralized control of SDN is still susceptible to DDoS attacks. DDoS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attacks are intended to overload the SDN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centralized management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 by continuously sending bogus packets, which can exhaust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computing resources of the controller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Another solution for ensuring interoperability across devices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IoT perception layer is to utilize the MQTT protocol to handle the het-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erogeneous data produced by various smart objects. MQTT is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messaging protocol that allows devices to connect through a central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server known as a broker, which is responsible for relaying data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machine to machine. MQTT is based on a publish/subscribe paradigm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operation. However, the widespread adoption of the MQTT protocol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attracted the attention of cyber attackers who can launch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 of attacks, including LR-DDoS attacks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LR-DDoS attack is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Al-Fayoumi and Q. Abu Al-Haija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100316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5790" cy="14782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478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92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1.2. Paper organization </w:t>
      </w:r>
    </w:p>
    <w:p>
      <w:pPr>
        <w:autoSpaceDN w:val="0"/>
        <w:autoSpaceDE w:val="0"/>
        <w:widowControl/>
        <w:spacing w:line="210" w:lineRule="exact" w:before="210" w:after="160"/>
        <w:ind w:left="192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remaining parts of this article are structured in the following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manner: In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the literary works are presented and summarized.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 the specifics of the proposed scheme, the methodol-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ogy for evaluating its efficacy in detecting and preventing Low-Rate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DDoS attacks, and details on experiments conducted.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lyzes the obtained results, compares the implemented schemes,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benchmarks the optical scheme with other state-of-the-art models.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Finally,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5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concludes the article and suggests potential future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directions.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236" w:lineRule="exact" w:before="0" w:after="194"/>
        <w:ind w:left="1102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A generic model of LR-DDoS attack. </w:t>
      </w:r>
      <w:r>
        <w:tab/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2. Literature review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the increasing number of interconnected IoT devices, LR-DDoS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attacks pose a significant challenge to the security and resilience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IoT systems.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illustrates an LR-DDoS attack, including the attack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period </w:t>
      </w:r>
      <w:r>
        <w:rPr>
          <w:rFonts w:ascii="CharisSIL" w:hAnsi="CharisSIL" w:eastAsia="CharisSIL"/>
          <w:b w:val="0"/>
          <w:i/>
          <w:color w:val="000000"/>
          <w:sz w:val="16"/>
        </w:rPr>
        <w:t>T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burst period </w:t>
      </w:r>
      <w:r>
        <w:rPr>
          <w:rFonts w:ascii="CharisSIL" w:hAnsi="CharisSIL" w:eastAsia="CharisSIL"/>
          <w:b w:val="0"/>
          <w:i/>
          <w:color w:val="000000"/>
          <w:sz w:val="16"/>
        </w:rPr>
        <w:t>T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attack burst rate </w:t>
      </w:r>
      <w:r>
        <w:rPr>
          <w:rFonts w:ascii="CharisSIL" w:hAnsi="CharisSIL" w:eastAsia="CharisSIL"/>
          <w:b w:val="0"/>
          <w:i/>
          <w:color w:val="000000"/>
          <w:sz w:val="16"/>
        </w:rPr>
        <w:t>R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and starting time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attack can be identified by analyzing the source, destination IP,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port, and protocol. In low-rate TCP DoS attacks, burst packets are sent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periodically with a burst rate exceeding the bottleneck capacity,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exploiting TCP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Minimum Retransmission Timeout property. LR-DDoS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attacks often use multiple sources with their flow. Zhang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categorized these attacks into four groups: Attack Burst Rate Intensifi-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cation, Attack Frequency Intensification, Mixed Intensification,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Attack Burst Width Intensification.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Researchers have proposed various detection and mitigation mech-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anisms to address the challenge of LR-DDoS attacks on IoT systems.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only some of these mechanisms could be more efficient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impractical due to the resource constraints of IoT devices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fore, there is a need for an effective and efficient mechanism that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 LR-DDoS attacks based on the MQTT protocol in software-defined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IoT environments.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proposed intelligent lightweight detection scheme can provide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practical defense mechanism against LR-DDoS attacks based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MQTT protocol. The scheme leverages machine learning techniques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 LR-DDoS attacks based on minimal features, making it practical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use in resource-constrained IoT devices. By enhancing the security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IoT systems, this research has significant implications for the IoT eco-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security and resilience. The main contribution of this paper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intelligent lightweight detection scheme that can detect LR-DDoS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attacks based on MQTT protocol in software-defined IoT environ-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ments. This research proposes an efficient and effective approach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tackle the challenges of LR-DDoS attacks that can enhance the security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resilience of IoT systems. The proposed scheme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simplicity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make it suitable for resource-constrained IoT devices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be integrated into existing security mechanisms to enhance 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detection capabilities.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 Summary of contribution </w:t>
      </w:r>
    </w:p>
    <w:p>
      <w:pPr>
        <w:autoSpaceDN w:val="0"/>
        <w:autoSpaceDE w:val="0"/>
        <w:widowControl/>
        <w:spacing w:line="214" w:lineRule="exact" w:before="204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paper employs an AI-based approach to detect LR-DDoS attacks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MQTT protocol in software-defined IoT environments.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significant contributions are as follows: </w:t>
      </w:r>
    </w:p>
    <w:p>
      <w:pPr>
        <w:autoSpaceDN w:val="0"/>
        <w:tabs>
          <w:tab w:pos="238" w:val="left"/>
        </w:tabs>
        <w:autoSpaceDE w:val="0"/>
        <w:widowControl/>
        <w:spacing w:line="278" w:lineRule="exact" w:before="214" w:after="0"/>
        <w:ind w:left="88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We propose an intelligent lightweight detection scheme that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 a practical defense mechanism against LR-DDoS attacks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MQTT protocol in software-defined IoT environments.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We implement and assess several machine learning techniques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 LR-DDoS attacks based on minimal features, making it prac-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tical for use in resource-constrained IoT devices. By enhancing the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security of IoT systems, this research has significant implications for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IoT ecosystem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security and resilience.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Al-Fayoumi and Q. Abu Al-Haija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100316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packages and learning algorithms to develop classifiers that distinguish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normal traffic from LR-DDoS attacks. The proposed mechanism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demonstrated high accuracy and outperformed traditional solutions.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Nugraha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provide a deep-learning architecture for slow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DDoS detection. The detection module analyzes SDN switch traffic flow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statistics from the SDN controller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REST API to detect slow DDoS 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tacks. In the detection module, they used a hybrid CNN-LSTM model.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 approach was evaluated on custom datasets. The best hyper-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 optimized the hybrid CNN-LSTM model. This framework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12 features.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SlowITe is a new low-rate denial-of-service attack proposed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Vaccari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This attack targets MQTT and makes use of low-rate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techniques. This study focuses on the vulnerabilities in IoT environ-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ments using the MQTT protocol. The authors also explain how the client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modify the Keep-Alive parameter of the server, which gives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attacking node control over the connection closure timeouts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server. The same authors, Vaccari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also introduced SlowTT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SL-DoS attack. To prevent legitimate clients from setting up MQTT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sessions and sending or receiving messages owing to a lack of open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connection sockets, the attack aims to consume and block as many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broker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open TCP connections as possible. Once the attacker has started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 conversation with the broker, they use the MQTT protocol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configuration settings, particularly the KeepAlive parameter, to main-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tain connections for a long time. By mimicking actual behavior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PINGREQ and PINGRESP packets, SlowTT may also sustain connections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a long time, even with lower KeepAlive levels.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method for detecting LR-DoS attacks using hybrid deep neural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networks that are comprised of a 1-D convolutional neural network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recurrent gated unit is proposed by Xu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This method 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hybrid deep neural networks. The approach requires temporal statistics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network traffic to detect LR-DoS attacks. Real, legitimate traffic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website was recorded in a data center, and several low-resource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denial-of-service attacks were carried out in a laboratory environment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a copy of the website to record attack traffic. This was done so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effectiveness of the proposed method could be evaluated. Nada et al.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]used a novel dataset approach in the emulation procedure. Out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original 21 features, the experiment also used feature selection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logistic regression coefficient, producing eight features.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LR-DDoS prediction, the Random Forest (RF) approach was used.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packets sent at 200 packets per second, the accuracy was 98.7%, 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forecast loss value was 99.1%. (PPS). </w:t>
      </w:r>
    </w:p>
    <w:p>
      <w:pPr>
        <w:autoSpaceDN w:val="0"/>
        <w:tabs>
          <w:tab w:pos="238" w:val="left"/>
          <w:tab w:pos="464" w:val="left"/>
          <w:tab w:pos="1462" w:val="left"/>
          <w:tab w:pos="1906" w:val="left"/>
          <w:tab w:pos="2858" w:val="left"/>
          <w:tab w:pos="3342" w:val="left"/>
          <w:tab w:pos="3866" w:val="left"/>
          <w:tab w:pos="4742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AlMasri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suggest a new method for identifying and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venting network attacks using ML techniques. The strategy involves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the NSL-KDD dataset to create a machine-learning system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recognize DoS and port scanning attacks. The method also integrates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of the ML algorithm with a proven SDN architecture,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should enhance performance by leveraging several previously tried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true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procedures.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categorical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converted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non-categorical data using one-hot encoding as part of the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pre-processing, and the features were chosen using the ANOVA test.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Various classifiers were examined using the original dataset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chosen features from the ANOVA test. The Naive Bayes model delivered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most accurate outcomes. They are using the packet drop method.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REPD is a Renyi entropy DDoS attack detection method that Ahalawat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suggested. Using the packet-drop technique for prevention,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evaluating the probability distribution of flow fluctuations,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achieving better results than the Shannon entropy is possible. </w:t>
      </w:r>
    </w:p>
    <w:p>
      <w:pPr>
        <w:autoSpaceDN w:val="0"/>
        <w:autoSpaceDE w:val="0"/>
        <w:widowControl/>
        <w:spacing w:line="262" w:lineRule="exact" w:before="17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2.2. DDoS attack based on MQTT protocol in -IoT environment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IoT networks, the MQTT protocol is used for machine-to-machine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communication, making it vulnerable to DDoS attacks. In the study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Haripriya and Kulothungan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they found that spoofing attacks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used against MQTT. This means an attacker can send a malicious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packet that looks like a legitimate message packet. This vulnerability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happens because the MQTT broker can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 tell the difference between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3919220</wp:posOffset>
            </wp:positionH>
            <wp:positionV relativeFrom="page">
              <wp:posOffset>3601720</wp:posOffset>
            </wp:positionV>
            <wp:extent cx="3147059" cy="2626103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7059" cy="26261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6096000</wp:posOffset>
            </wp:positionV>
            <wp:extent cx="50800" cy="508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5918200</wp:posOffset>
            </wp:positionH>
            <wp:positionV relativeFrom="page">
              <wp:posOffset>6057900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6096000</wp:posOffset>
            </wp:positionV>
            <wp:extent cx="50800" cy="508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5321300</wp:posOffset>
            </wp:positionH>
            <wp:positionV relativeFrom="page">
              <wp:posOffset>6096000</wp:posOffset>
            </wp:positionV>
            <wp:extent cx="38100" cy="38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5168900</wp:posOffset>
            </wp:positionH>
            <wp:positionV relativeFrom="page">
              <wp:posOffset>6057900</wp:posOffset>
            </wp:positionV>
            <wp:extent cx="38100" cy="38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6286500</wp:posOffset>
            </wp:positionH>
            <wp:positionV relativeFrom="page">
              <wp:posOffset>6070600</wp:posOffset>
            </wp:positionV>
            <wp:extent cx="38100" cy="508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6045200</wp:posOffset>
            </wp:positionV>
            <wp:extent cx="50800" cy="508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5549900</wp:posOffset>
            </wp:positionH>
            <wp:positionV relativeFrom="page">
              <wp:posOffset>6045200</wp:posOffset>
            </wp:positionV>
            <wp:extent cx="50800" cy="508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6286500</wp:posOffset>
            </wp:positionH>
            <wp:positionV relativeFrom="page">
              <wp:posOffset>5994400</wp:posOffset>
            </wp:positionV>
            <wp:extent cx="38100" cy="508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5969000</wp:posOffset>
            </wp:positionV>
            <wp:extent cx="38100" cy="381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5969000</wp:posOffset>
            </wp:positionV>
            <wp:extent cx="381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6045200</wp:posOffset>
            </wp:positionV>
            <wp:extent cx="50800" cy="508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6019800</wp:posOffset>
            </wp:positionV>
            <wp:extent cx="38100" cy="508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5994400</wp:posOffset>
            </wp:positionV>
            <wp:extent cx="76200" cy="762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5969000</wp:posOffset>
            </wp:positionV>
            <wp:extent cx="38100" cy="38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5969000</wp:posOffset>
            </wp:positionV>
            <wp:extent cx="88900" cy="762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5956300</wp:posOffset>
            </wp:positionV>
            <wp:extent cx="381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5956300</wp:posOffset>
            </wp:positionV>
            <wp:extent cx="381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6235700</wp:posOffset>
            </wp:positionH>
            <wp:positionV relativeFrom="page">
              <wp:posOffset>5905500</wp:posOffset>
            </wp:positionV>
            <wp:extent cx="381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5842000</wp:posOffset>
            </wp:positionH>
            <wp:positionV relativeFrom="page">
              <wp:posOffset>5905500</wp:posOffset>
            </wp:positionV>
            <wp:extent cx="38100" cy="381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5892800</wp:posOffset>
            </wp:positionV>
            <wp:extent cx="38100" cy="381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6121400</wp:posOffset>
            </wp:positionH>
            <wp:positionV relativeFrom="page">
              <wp:posOffset>5905500</wp:posOffset>
            </wp:positionV>
            <wp:extent cx="76200" cy="762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6159500</wp:posOffset>
            </wp:positionH>
            <wp:positionV relativeFrom="page">
              <wp:posOffset>5880100</wp:posOffset>
            </wp:positionV>
            <wp:extent cx="63500" cy="508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5969000</wp:posOffset>
            </wp:positionH>
            <wp:positionV relativeFrom="page">
              <wp:posOffset>5918200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5905500</wp:posOffset>
            </wp:positionV>
            <wp:extent cx="50800" cy="508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5892800</wp:posOffset>
            </wp:positionV>
            <wp:extent cx="38100" cy="381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5880100</wp:posOffset>
            </wp:positionV>
            <wp:extent cx="50800" cy="381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5880100</wp:posOffset>
            </wp:positionV>
            <wp:extent cx="50800" cy="38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Al-Fayoumi and Q. Abu Al-Haija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3080" cy="2413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41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Overall workflow diagram for developing and evaluating the proposed LR-DDoS detection system.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lessen the threat. The proposed technique rapidly identifies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mitigates the DDoS attack by removing the flow entry from the switch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monitoring data acquired from flows and state tables at the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plan. The drawback of this strategy is that the switch needs to inform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controller of the states when the window size is too large. Anbarsu et al.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fuzzy logic-based IDS with deep neural networks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(DNNs) in an SDN network to detect DDoS attacks. The combination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fuzzy logic and DNNs is motivated by their high classification accuracy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low false positive rate. The proposed IDS was evaluated using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KDD CUP99</w:t>
      </w:r>
      <w:r>
        <w:rPr>
          <w:w w:val="102.71580640007467"/>
          <w:rFonts w:ascii="STIXGeneral" w:hAnsi="STIXGeneral" w:eastAsia="STIXGeneral"/>
          <w:b w:val="0"/>
          <w:i w:val="0"/>
          <w:color w:val="000000"/>
          <w:sz w:val="17"/>
        </w:rPr>
        <w:t xml:space="preserve">″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dataset. However, implementing deep learning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rithms requires expensive GPUs and specialized knowledge. Ivanova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developed a feed-forward neural network model to recognize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DoS and DDoS attacks that use various activities. When the model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put through its paces using the BotIoT dataset, it effectively detected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DDoS attacks using 8 or 10 features, attaining an accuracy rate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99.99% overall. The Adam optimization technique and a hyperbolic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tangent activation function are used for each neuron in the neural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single hidden layer. </w:t>
      </w:r>
    </w:p>
    <w:p>
      <w:pPr>
        <w:autoSpaceDN w:val="0"/>
        <w:autoSpaceDE w:val="0"/>
        <w:widowControl/>
        <w:spacing w:line="210" w:lineRule="exact" w:before="50" w:after="0"/>
        <w:ind w:left="0" w:right="144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literature review highlights the knowledge gap in detecting LR-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DDoS attacks based on MQTT protocol in SD-IoT environments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lightweight and efficient detection mechanisms. While previous studies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detection mechanisms, they require significant resources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could perform better on resource-constrained IoT devices. Additionally,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few studies have explored the feasibility and effectiveness of ML-based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 mechanisms for LR-DDoS attacks based on the MQTT proto-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col. Therefore, the article proposes an intelligent lightweight detection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scheme that uses machine learning models and minimal features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achieve high detection accuracy with peak detection speed. To the best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our knowledge, this study is the first ML-based study to use only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 and achieve the best accuracy with maximum detection speed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compared to previous works.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43.9999999999998" w:type="dxa"/>
      </w:tblPr>
      <w:tblGrid>
        <w:gridCol w:w="3489"/>
        <w:gridCol w:w="3489"/>
        <w:gridCol w:w="3489"/>
      </w:tblGrid>
      <w:tr>
        <w:trPr>
          <w:trHeight w:hRule="exact" w:val="120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381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4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9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6" w:lineRule="exact" w:before="198" w:after="0"/>
        <w:ind w:left="0" w:right="1336" w:firstLine="0"/>
        <w:jc w:val="righ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Dataset distribution statistics. </w:t>
      </w:r>
    </w:p>
    <w:p>
      <w:pPr>
        <w:autoSpaceDN w:val="0"/>
        <w:autoSpaceDE w:val="0"/>
        <w:widowControl/>
        <w:spacing w:line="262" w:lineRule="exact" w:before="194" w:after="0"/>
        <w:ind w:left="15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3. LR DDoS recognition methodology </w:t>
      </w:r>
    </w:p>
    <w:p>
      <w:pPr>
        <w:autoSpaceDN w:val="0"/>
        <w:autoSpaceDE w:val="0"/>
        <w:widowControl/>
        <w:spacing w:line="210" w:lineRule="exact" w:before="208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section uses various learning and evaluation techniques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investigate the development and assessment approaches of the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low-rate DDoS attack detection model based on the MQTT protocol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software-defined Internet of Things environment (SDN-IoT).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illustrates the overall workflow diagram for developing and evaluating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proposed LR-DDoS detection system. </w:t>
      </w:r>
    </w:p>
    <w:p>
      <w:pPr>
        <w:autoSpaceDN w:val="0"/>
        <w:autoSpaceDE w:val="0"/>
        <w:widowControl/>
        <w:spacing w:line="262" w:lineRule="exact" w:before="0" w:after="416"/>
        <w:ind w:left="39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Initially, the traffic data was accumulated from the Mendeley data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88000" cy="11557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15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16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Feature set in the original dataset (LR-DDoS-MQQT-2022 dataset [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>30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]).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Al-Fayoumi and Q. Abu Al-Haija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294639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29463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Ten-fold cross-validation diagram [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>42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].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702" w:val="left"/>
          <w:tab w:pos="1520" w:val="left"/>
          <w:tab w:pos="1890" w:val="left"/>
          <w:tab w:pos="2202" w:val="left"/>
          <w:tab w:pos="3612" w:val="left"/>
          <w:tab w:pos="4078" w:val="left"/>
        </w:tabs>
        <w:autoSpaceDE w:val="0"/>
        <w:widowControl/>
        <w:spacing w:line="210" w:lineRule="exact" w:before="50" w:after="0"/>
        <w:ind w:left="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repository, a global data warehouse for different applications and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ciplines. LR-DDoS-MQQT-2022 dataset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has been collected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purpose of model evaluation in capturing LR-DDoS attacks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MQQT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protocol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software-defined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IoT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LR-DDoS-MQQT-2022 dataset is an up-to-date and balanced dataset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been extracted using the OpenFlow software tool for generating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real-time DDoS attacks in SD-IoT. It comprises 200,00 traffic samples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distributed equally into two target classes: 100,00 samples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normal traffic and 100,00 samples for the LR-DDoS traffic. Besides, 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 set comprises 21 input features (shown below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and 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label feature used to classify the traffic as normal or LR-DDoS. </w:t>
      </w:r>
    </w:p>
    <w:p>
      <w:pPr>
        <w:autoSpaceDN w:val="0"/>
        <w:autoSpaceDE w:val="0"/>
        <w:widowControl/>
        <w:spacing w:line="210" w:lineRule="exact" w:before="52" w:after="0"/>
        <w:ind w:left="0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that, the accumulated dataset underwent a validation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preparation phase to ensure the readiness of the traffic samples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 procedure using the machine learning modules. This includes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samples checking against missing records/values, duplicated sam-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ples, errors in data entries, categorical data encoding or excluding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samples randomization, and the dataset division into training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testing datasets.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distribution of the LR-DDoS-MQQT-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2022 dataset into training and testing datasets. </w:t>
      </w:r>
    </w:p>
    <w:p>
      <w:pPr>
        <w:autoSpaceDN w:val="0"/>
        <w:autoSpaceDE w:val="0"/>
        <w:widowControl/>
        <w:spacing w:line="210" w:lineRule="exact" w:before="50" w:after="0"/>
        <w:ind w:left="0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Once the dataset was ready for training/testing phases, we examined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 features to extract those essential features in which the system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formed with the highest performance metrics and the lowest prediction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delay. The feature set has undergone a series of feature extraction 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periments using principal component analysis (PCA) to pick up the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minimum number of essential features that enable the prediction 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highest accuracy and maximum prediction speed (i.e., lightweight). As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result, only two main features (CSUM and SRC_PORT) have been finally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to develop the proposed lightweight detection system to capture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LR-DDoS attack based on MQTT protocol in software defined-IoT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ecosystems. </w:t>
      </w:r>
    </w:p>
    <w:p>
      <w:pPr>
        <w:autoSpaceDN w:val="0"/>
        <w:autoSpaceDE w:val="0"/>
        <w:widowControl/>
        <w:spacing w:line="210" w:lineRule="exact" w:before="52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next stage is the learning stage which comprises the training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testing phases for the system using the prescribed training and testing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datasets. In this module, we have examined the performance ability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four machine-learning models in discovering anomalous traffic, viz.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decision tree classifier (DTC), multilayer perceptron (MLP), artificial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networks (ANN), and naïve Bayes classifier (NBC). At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experiment, we employed the Ten-fold cross-validation in order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ensure effective validation for the learning process using the LR-DDoS-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MQQT-2022 dataset.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7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validation policy used in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research. The dataset was divided into ten parts; nine were taken to train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model, and one was used to test the model. The mean value 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ten-fold test results is calculated to approximate the model accuracy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current Ten-fold cross-validation model, where E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cross-validation error of the ith group. </w:t>
      </w:r>
    </w:p>
    <w:p>
      <w:pPr>
        <w:autoSpaceDN w:val="0"/>
        <w:autoSpaceDE w:val="0"/>
        <w:widowControl/>
        <w:spacing w:line="262" w:lineRule="exact" w:before="158" w:after="0"/>
        <w:ind w:left="15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4. LR DDoS recognition assessment </w:t>
      </w:r>
    </w:p>
    <w:p>
      <w:pPr>
        <w:autoSpaceDN w:val="0"/>
        <w:autoSpaceDE w:val="0"/>
        <w:widowControl/>
        <w:spacing w:line="260" w:lineRule="exact" w:before="158" w:after="332"/>
        <w:ind w:left="39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order to select the best ML mode that provides the best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178435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1784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8.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Evaluation factors [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>43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].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Al-Fayoumi and Q. Abu Al-Haija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100316</w:t>
      </w:r>
    </w:p>
    <w:p>
      <w:pPr>
        <w:autoSpaceDN w:val="0"/>
        <w:autoSpaceDE w:val="0"/>
        <w:widowControl/>
        <w:spacing w:line="236" w:lineRule="exact" w:before="168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 </w:t>
      </w:r>
    </w:p>
    <w:p>
      <w:pPr>
        <w:autoSpaceDN w:val="0"/>
        <w:autoSpaceDE w:val="0"/>
        <w:widowControl/>
        <w:spacing w:line="234" w:lineRule="exact" w:before="0" w:after="2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Summary of review-related research.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7"/>
        <w:gridCol w:w="2087"/>
        <w:gridCol w:w="2087"/>
        <w:gridCol w:w="2087"/>
        <w:gridCol w:w="2087"/>
      </w:tblGrid>
      <w:tr>
        <w:trPr>
          <w:trHeight w:hRule="exact" w:val="434"/>
        </w:trPr>
        <w:tc>
          <w:tcPr>
            <w:tcW w:type="dxa" w:w="11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23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Method/Architecture </w:t>
            </w:r>
          </w:p>
        </w:tc>
        <w:tc>
          <w:tcPr>
            <w:tcW w:type="dxa" w:w="7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No. of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Features </w:t>
            </w:r>
          </w:p>
        </w:tc>
        <w:tc>
          <w:tcPr>
            <w:tcW w:type="dxa" w:w="29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Advantages </w:t>
            </w:r>
          </w:p>
        </w:tc>
        <w:tc>
          <w:tcPr>
            <w:tcW w:type="dxa" w:w="31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Limitation </w:t>
            </w:r>
          </w:p>
        </w:tc>
      </w:tr>
      <w:tr>
        <w:trPr>
          <w:trHeight w:hRule="exact" w:val="466"/>
        </w:trPr>
        <w:tc>
          <w:tcPr>
            <w:tcW w:type="dxa" w:w="11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0" w:lineRule="exact" w:before="58" w:after="0"/>
              <w:ind w:left="12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Mugunthan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19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RFC model </w:t>
            </w:r>
          </w:p>
        </w:tc>
        <w:tc>
          <w:tcPr>
            <w:tcW w:type="dxa" w:w="7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41 </w:t>
            </w:r>
          </w:p>
        </w:tc>
        <w:tc>
          <w:tcPr>
            <w:tcW w:type="dxa" w:w="296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40" w:lineRule="exact" w:before="152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Can detect and prevent low-rate DDoS attacks.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Uses multiple soft computing techniques to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increase the accuracy and efficiency </w:t>
            </w:r>
          </w:p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6" w:lineRule="exact" w:before="168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A novel approach for preventing IP spoofing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attacks. </w:t>
            </w:r>
          </w:p>
        </w:tc>
        <w:tc>
          <w:tcPr>
            <w:tcW w:type="dxa" w:w="317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150" w:after="0"/>
              <w:ind w:left="0" w:right="84" w:firstLine="0"/>
              <w:jc w:val="righ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Could be a concern for real-world implementation.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Lacks extensive experimental results to prove the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system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’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 efficacy. </w:t>
            </w:r>
          </w:p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106" w:lineRule="exact" w:before="168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Have limitations in terms of scalability and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generalizability to diverse types of networks and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24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systems. </w:t>
            </w:r>
          </w:p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140" w:lineRule="exact" w:before="132" w:after="0"/>
              <w:ind w:left="114" w:right="144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Not extremely fast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Does not discuss the computational and storage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requirements of the proposed approach. </w:t>
            </w:r>
          </w:p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140" w:lineRule="exact" w:before="134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Not extremely fast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Selecting a large number of features can lead to an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increase in both detection and training time. </w:t>
            </w:r>
          </w:p>
        </w:tc>
      </w:tr>
      <w:tr>
        <w:trPr>
          <w:trHeight w:hRule="exact" w:val="60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Singh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20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ABC-ANN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 </w:t>
            </w:r>
          </w:p>
        </w:tc>
        <w:tc>
          <w:tcPr>
            <w:tcW w:type="dxa" w:w="2087"/>
            <w:vMerge/>
            <w:tcBorders>
              <w:top w:sz="4.0" w:val="single" w:color="#000000"/>
            </w:tcBorders>
          </w:tcPr>
          <w:p/>
        </w:tc>
        <w:tc>
          <w:tcPr>
            <w:tcW w:type="dxa" w:w="2087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60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194" w:after="0"/>
              <w:ind w:left="12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Zhijun et al.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8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FM/CNN/RFC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8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58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Several datasets were evaluated. </w:t>
            </w:r>
          </w:p>
          <w:p>
            <w:pPr>
              <w:autoSpaceDN w:val="0"/>
              <w:autoSpaceDE w:val="0"/>
              <w:widowControl/>
              <w:spacing w:line="172" w:lineRule="exact" w:before="100" w:after="0"/>
              <w:ind w:left="0" w:right="720" w:firstLine="0"/>
              <w:jc w:val="center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Good detection rate with low FP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Able to identify low-rate DDOS. </w:t>
            </w:r>
          </w:p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6" w:lineRule="exact" w:before="168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Possibility to choose a threshold value based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 network traffic conditions. </w:t>
            </w:r>
          </w:p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8" w:lineRule="exact" w:before="166" w:after="0"/>
              <w:ind w:left="142" w:right="144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High accuracy in detecting DDoS attacks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while maintaining low false positive rates </w:t>
            </w:r>
          </w:p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6" w:lineRule="exact" w:before="168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High-precision and recall LR-DDoS detection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mitigation. </w:t>
            </w:r>
          </w:p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6" w:lineRule="exact" w:before="168" w:after="0"/>
              <w:ind w:left="142" w:right="144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Flexible and scalable architecture allows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seamless integration with existing network 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27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infrastructures. </w:t>
            </w:r>
          </w:p>
          <w:p>
            <w:pPr>
              <w:autoSpaceDN w:val="0"/>
              <w:autoSpaceDE w:val="0"/>
              <w:widowControl/>
              <w:spacing w:line="274" w:lineRule="exact" w:before="0" w:after="0"/>
              <w:ind w:left="0" w:right="0" w:firstLine="0"/>
              <w:jc w:val="center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High accuracy in detecting LR-DDoS attacks </w:t>
            </w:r>
          </w:p>
        </w:tc>
        <w:tc>
          <w:tcPr>
            <w:tcW w:type="dxa" w:w="2087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60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108" w:after="0"/>
              <w:ind w:left="12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Verma et al.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22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MAD-RF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43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76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</w:t>
            </w:r>
            <w:r>
              <w:rPr>
                <w:w w:val="98.09076602642352"/>
                <w:rFonts w:ascii="TeX_CM_Roman" w:hAnsi="TeX_CM_Roman" w:eastAsia="TeX_CM_Roman"/>
                <w:b w:val="0"/>
                <w:i w:val="0"/>
                <w:color w:val="000000"/>
                <w:sz w:val="13"/>
              </w:rPr>
              <w:t>´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erez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24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8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MLP/SVM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8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44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3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106" w:lineRule="exact" w:before="326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Selecting a large number of features can lead to an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increase in both detection and training time. </w:t>
            </w:r>
          </w:p>
        </w:tc>
      </w:tr>
      <w:tr>
        <w:trPr>
          <w:trHeight w:hRule="exact" w:val="82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5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Cheng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25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54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54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31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140" w:lineRule="exact" w:before="388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Limited dataset (Small dataset)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The proposed approach may require a significant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amount of computation, which could pose a 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24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challenge in resource-constrained IoT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24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environments </w:t>
            </w:r>
          </w:p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106" w:lineRule="exact" w:before="166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There is a small dataset available to evaluate the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effectiveness of the deep learning model. </w:t>
            </w:r>
          </w:p>
        </w:tc>
      </w:tr>
      <w:tr>
        <w:trPr>
          <w:trHeight w:hRule="exact" w:val="72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0" w:lineRule="exact" w:before="330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Nugraha et al.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26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92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CNN-LSTM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92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6" w:lineRule="exact" w:before="458" w:after="0"/>
              <w:ind w:left="142" w:right="144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The hyperparameters optimized the hybrid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CNN-LSTM model. </w:t>
            </w:r>
          </w:p>
          <w:p>
            <w:pPr>
              <w:autoSpaceDN w:val="0"/>
              <w:autoSpaceDE w:val="0"/>
              <w:widowControl/>
              <w:spacing w:line="172" w:lineRule="exact" w:before="100" w:after="0"/>
              <w:ind w:left="142" w:right="144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High accuracy and low false-positive rates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Behaves as a legitimate traffic </w:t>
            </w:r>
          </w:p>
        </w:tc>
        <w:tc>
          <w:tcPr>
            <w:tcW w:type="dxa" w:w="2087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0" w:lineRule="exact" w:before="124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Vaccari et al.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27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20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SlowITe DDoS attack. Exploit MQTT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client-server vulnerability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(connection-closure timeout)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SlowTT DDoS attack. Exploiting the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broker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’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 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“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Keep-Alive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”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1-CNN-GRU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4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N\A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3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84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Can be detected if investigated properly </w:t>
            </w:r>
          </w:p>
        </w:tc>
      </w:tr>
      <w:tr>
        <w:trPr>
          <w:trHeight w:hRule="exact" w:val="380"/>
        </w:trPr>
        <w:tc>
          <w:tcPr>
            <w:tcW w:type="dxa" w:w="11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Vaccari et al.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0" w:lineRule="exact" w:before="40" w:after="0"/>
              <w:ind w:left="120" w:right="144" w:firstLine="0"/>
              <w:jc w:val="left"/>
            </w:pP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28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Xu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29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N\A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50" w:lineRule="exact" w:before="202" w:after="0"/>
              <w:ind w:left="142" w:right="144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Efficient way of launching a DDoS attack.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Can target a large number of IoT networks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Low-rate detection with high results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(accuracy, precision, recall, and F1-score) </w:t>
            </w:r>
          </w:p>
          <w:p>
            <w:pPr>
              <w:autoSpaceDN w:val="0"/>
              <w:autoSpaceDE w:val="0"/>
              <w:widowControl/>
              <w:spacing w:line="106" w:lineRule="exact" w:before="168" w:after="0"/>
              <w:ind w:left="0" w:right="144" w:firstLine="0"/>
              <w:jc w:val="center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Detection of LR-DDoS attacks with high re-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sults (accuracy, precision, recall, and F1-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27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score) </w:t>
            </w:r>
          </w:p>
          <w:p>
            <w:pPr>
              <w:autoSpaceDN w:val="0"/>
              <w:autoSpaceDE w:val="0"/>
              <w:widowControl/>
              <w:spacing w:line="106" w:lineRule="exact" w:before="166" w:after="0"/>
              <w:ind w:left="278" w:right="144" w:hanging="136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Decreased false negative rate and reduced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missed detection rate of LR-DDoS attacks. </w:t>
            </w:r>
          </w:p>
          <w:p>
            <w:pPr>
              <w:autoSpaceDN w:val="0"/>
              <w:autoSpaceDE w:val="0"/>
              <w:widowControl/>
              <w:spacing w:line="108" w:lineRule="exact" w:before="164" w:after="0"/>
              <w:ind w:left="0" w:right="144" w:firstLine="0"/>
              <w:jc w:val="center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The system employs both unsupervised and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machine learning algorithms. </w:t>
            </w:r>
          </w:p>
          <w:p>
            <w:pPr>
              <w:autoSpaceDN w:val="0"/>
              <w:autoSpaceDE w:val="0"/>
              <w:widowControl/>
              <w:spacing w:line="106" w:lineRule="exact" w:before="168" w:after="0"/>
              <w:ind w:left="0" w:right="144" w:firstLine="0"/>
              <w:jc w:val="center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Using Anova for feature selection achieved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 accuracy in detecting Probe attacks. </w:t>
            </w:r>
          </w:p>
          <w:p>
            <w:pPr>
              <w:autoSpaceDN w:val="0"/>
              <w:autoSpaceDE w:val="0"/>
              <w:widowControl/>
              <w:spacing w:line="172" w:lineRule="exact" w:before="102" w:after="0"/>
              <w:ind w:left="142" w:right="288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Used packet drop method for mitigation.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Can detect low-rate DDoS </w:t>
            </w:r>
          </w:p>
        </w:tc>
        <w:tc>
          <w:tcPr>
            <w:tcW w:type="dxa" w:w="3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80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Can be detected if investigated properly </w:t>
            </w:r>
          </w:p>
        </w:tc>
      </w:tr>
      <w:tr>
        <w:trPr>
          <w:trHeight w:hRule="exact" w:val="340"/>
        </w:trPr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2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3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42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Not extremely fast </w:t>
            </w:r>
          </w:p>
        </w:tc>
      </w:tr>
      <w:tr>
        <w:trPr>
          <w:trHeight w:hRule="exact" w:val="594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Nada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30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902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NBC Model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4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3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44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Not extremely fast (Training Time (s): 0.422 s) </w:t>
            </w:r>
          </w:p>
        </w:tc>
      </w:tr>
      <w:tr>
        <w:trPr>
          <w:trHeight w:hRule="exact" w:val="906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344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AlMasri et al.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08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3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308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Low accuracy in detecting DoS attacks. </w:t>
            </w:r>
          </w:p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106" w:lineRule="exact" w:before="168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Selecting a large number of features can lead to an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increase in both detection and training time. </w:t>
            </w:r>
          </w:p>
        </w:tc>
      </w:tr>
      <w:tr>
        <w:trPr>
          <w:trHeight w:hRule="exact" w:val="56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124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Ahalawat et al.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32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4" w:after="0"/>
              <w:ind w:left="112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Renyi Entropy with Packet Drop 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“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REPD" DDoS attack detection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technique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Fuzzy logic-based approach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6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3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86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Not extremely fast. </w:t>
            </w:r>
          </w:p>
        </w:tc>
      </w:tr>
      <w:tr>
        <w:trPr>
          <w:trHeight w:hRule="exact" w:val="56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0" w:lineRule="exact" w:before="80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Haripriya et al.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33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2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42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Fast approach </w:t>
            </w:r>
          </w:p>
        </w:tc>
        <w:tc>
          <w:tcPr>
            <w:tcW w:type="dxa" w:w="31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64" w:after="0"/>
              <w:ind w:left="248" w:right="0" w:hanging="134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It is unclear how the input parameters Connection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Message Ratio (CMR) and Connection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Acknowledgement Message Ratio (CAMR) were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determined. </w:t>
            </w:r>
          </w:p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150" w:lineRule="exact" w:before="124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Using a common information-based feature selec-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tion method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High computational Complexity: It requires a long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time (</w:t>
            </w:r>
            <w:r>
              <w:rPr>
                <w:w w:val="98.09076602642352"/>
                <w:rFonts w:ascii="TeX_CM_Maths_Italic" w:hAnsi="TeX_CM_Maths_Italic" w:eastAsia="TeX_CM_Maths_Italic"/>
                <w:b w:val="0"/>
                <w:i/>
                <w:color w:val="000000"/>
                <w:sz w:val="13"/>
              </w:rPr>
              <w:t>&gt;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min) of data-gathering to perform better. </w:t>
            </w:r>
          </w:p>
          <w:p>
            <w:pPr>
              <w:autoSpaceDN w:val="0"/>
              <w:autoSpaceDE w:val="0"/>
              <w:widowControl/>
              <w:spacing w:line="140" w:lineRule="exact" w:before="134" w:after="0"/>
              <w:ind w:left="248" w:right="0" w:hanging="134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The proposed models are evaluated only on a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specific scenario (smart home) and may not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generalize well to other scenarios or applications. </w:t>
            </w:r>
          </w:p>
          <w:p>
            <w:pPr>
              <w:autoSpaceDN w:val="0"/>
              <w:autoSpaceDE w:val="0"/>
              <w:widowControl/>
              <w:spacing w:line="272" w:lineRule="exact" w:before="0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Complex model that requires resources </w:t>
            </w:r>
          </w:p>
        </w:tc>
      </w:tr>
      <w:tr>
        <w:trPr>
          <w:trHeight w:hRule="exact" w:val="440"/>
        </w:trPr>
        <w:tc>
          <w:tcPr>
            <w:tcW w:type="dxa" w:w="11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Kumar et al.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36" w:after="0"/>
              <w:ind w:left="120" w:right="288" w:firstLine="0"/>
              <w:jc w:val="left"/>
            </w:pP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34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Ghannadrad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36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2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RF/Fog computing-based distributed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intrusion detection framework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RF, KNN, </w:t>
            </w:r>
            <w:r>
              <w:rPr>
                <w:w w:val="98.09076602642352"/>
                <w:rFonts w:ascii="TimesNewRomanPSMT" w:hAnsi="TimesNewRomanPSMT" w:eastAsia="TimesNewRomanPSMT"/>
                <w:b w:val="0"/>
                <w:i w:val="0"/>
                <w:color w:val="000000"/>
                <w:sz w:val="13"/>
              </w:rPr>
              <w:t xml:space="preserve">&amp;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with ANOVA as FS/Realistic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MQTT dataset with benign and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malicious flow-level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communications.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CNN-LTSM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6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6" w:lineRule="exact" w:before="334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Uses a few parameters and can be updated in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real-time deployment. </w:t>
            </w:r>
          </w:p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8" w:lineRule="exact" w:before="164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binary and multi-level classification was used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differentiating between malicious and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27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legitimate traffic </w:t>
            </w:r>
          </w:p>
        </w:tc>
        <w:tc>
          <w:tcPr>
            <w:tcW w:type="dxa" w:w="2087"/>
            <w:vMerge/>
            <w:tcBorders/>
          </w:tcPr>
          <w:p/>
        </w:tc>
      </w:tr>
      <w:tr>
        <w:trPr>
          <w:trHeight w:hRule="exact" w:val="760"/>
        </w:trPr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202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Aldhyani et al.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37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6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29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" w:lineRule="exact" w:before="330" w:after="0"/>
              <w:ind w:left="0" w:right="0" w:firstLine="0"/>
              <w:jc w:val="center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High intrusion detection accuracy. Accuracy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is 98.9%, Precision is 99.2%, The recall is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27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99%, F1-score is 99.1% </w:t>
            </w:r>
          </w:p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6" w:lineRule="exact" w:before="168" w:after="0"/>
              <w:ind w:left="142" w:right="144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High detection rate from 98% to 100% with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 False-Positive. </w:t>
            </w:r>
          </w:p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40" w:lineRule="exact" w:before="134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Several IoT nodes and packet sizes were used.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IoT-based stateful SDN DoS and DDoS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detection and mitigation. </w:t>
            </w:r>
          </w:p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6" w:lineRule="exact" w:before="168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Quickly detects and prevents real-time DDoS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attacks. </w:t>
            </w:r>
          </w:p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6" w:lineRule="exact" w:before="168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The detection rate is between 80% and 100%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based on the window size. </w:t>
            </w:r>
          </w:p>
        </w:tc>
        <w:tc>
          <w:tcPr>
            <w:tcW w:type="dxa" w:w="2087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Bhayo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38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112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 framework was developed to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 the DDoS detection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accuracy. </w:t>
            </w:r>
          </w:p>
          <w:p>
            <w:pPr>
              <w:autoSpaceDN w:val="0"/>
              <w:autoSpaceDE w:val="0"/>
              <w:widowControl/>
              <w:spacing w:line="172" w:lineRule="exact" w:before="36" w:after="0"/>
              <w:ind w:left="1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entropy-based method for detecting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mitigating DDoS attacks based 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OpenState protocol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3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80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Complex and heavy model </w:t>
            </w:r>
          </w:p>
        </w:tc>
      </w:tr>
      <w:tr>
        <w:trPr>
          <w:trHeight w:hRule="exact" w:val="134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17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Galeano-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Brajones et al. 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23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39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34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31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302" w:after="0"/>
              <w:ind w:left="248" w:right="0" w:hanging="134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It may require significant computational resources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 implement, which could limit its practicality for 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24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resource-constrained IoT devices. </w:t>
            </w:r>
          </w:p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108" w:lineRule="exact" w:before="164" w:after="0"/>
              <w:ind w:left="11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It stops responding to the controller regarding the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states when the window size is too large. </w:t>
            </w:r>
          </w:p>
          <w:p>
            <w:pPr>
              <w:autoSpaceDN w:val="0"/>
              <w:autoSpaceDE w:val="0"/>
              <w:widowControl/>
              <w:spacing w:line="112" w:lineRule="exact" w:before="160" w:after="0"/>
              <w:ind w:left="248" w:right="0" w:hanging="134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The experimental setup used in the study is small,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limiting the results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’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generalizability to larger-scale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24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IoT networks. </w:t>
            </w:r>
          </w:p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106" w:lineRule="exact" w:before="168" w:after="0"/>
              <w:ind w:left="114" w:right="432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Requires expensive GPUs and specialized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knowledge. </w:t>
            </w:r>
          </w:p>
        </w:tc>
      </w:tr>
      <w:tr>
        <w:trPr>
          <w:trHeight w:hRule="exact" w:val="550"/>
        </w:trPr>
        <w:tc>
          <w:tcPr>
            <w:tcW w:type="dxa" w:w="1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0" w:lineRule="exact" w:before="204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Anbarsu et al.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40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04" w:after="0"/>
              <w:ind w:left="112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Fuzzy logic-based IDS with Deep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Neural Networks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4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8" w:val="left"/>
              </w:tabs>
              <w:autoSpaceDE w:val="0"/>
              <w:widowControl/>
              <w:spacing w:line="106" w:lineRule="exact" w:before="332" w:after="0"/>
              <w:ind w:left="142" w:right="144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Good classification accuracy and low False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Positive Rate </w:t>
            </w:r>
          </w:p>
        </w:tc>
        <w:tc>
          <w:tcPr>
            <w:tcW w:type="dxa" w:w="208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8" w:lineRule="exact" w:before="2" w:after="0"/>
        <w:ind w:left="0" w:right="116" w:firstLine="0"/>
        <w:jc w:val="righ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(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>continued on next page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) </w:t>
      </w:r>
    </w:p>
    <w:p>
      <w:pPr>
        <w:autoSpaceDN w:val="0"/>
        <w:autoSpaceDE w:val="0"/>
        <w:widowControl/>
        <w:spacing w:line="208" w:lineRule="exact" w:before="364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Al-Fayoumi and Q. Abu Al-Haija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100316</w:t>
      </w:r>
    </w:p>
    <w:p>
      <w:pPr>
        <w:autoSpaceDN w:val="0"/>
        <w:autoSpaceDE w:val="0"/>
        <w:widowControl/>
        <w:spacing w:line="236" w:lineRule="exact" w:before="168" w:after="16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continued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434"/>
        </w:trPr>
        <w:tc>
          <w:tcPr>
            <w:tcW w:type="dxa" w:w="10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24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19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Method/Architecture </w:t>
            </w:r>
          </w:p>
        </w:tc>
        <w:tc>
          <w:tcPr>
            <w:tcW w:type="dxa" w:w="7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No. of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Features </w:t>
            </w:r>
          </w:p>
        </w:tc>
        <w:tc>
          <w:tcPr>
            <w:tcW w:type="dxa" w:w="29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Advantages </w:t>
            </w:r>
          </w:p>
        </w:tc>
        <w:tc>
          <w:tcPr>
            <w:tcW w:type="dxa" w:w="31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13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Limitation </w:t>
            </w:r>
          </w:p>
        </w:tc>
      </w:tr>
      <w:tr>
        <w:trPr>
          <w:trHeight w:hRule="exact" w:val="1218"/>
        </w:trPr>
        <w:tc>
          <w:tcPr>
            <w:tcW w:type="dxa" w:w="108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230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Ivanova et al.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41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24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30" w:after="0"/>
              <w:ind w:left="19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RNN, Adam optimization, hyperbolic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tangent activation function </w:t>
            </w:r>
          </w:p>
        </w:tc>
        <w:tc>
          <w:tcPr>
            <w:tcW w:type="dxa" w:w="7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9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and 8 </w:t>
            </w:r>
          </w:p>
        </w:tc>
        <w:tc>
          <w:tcPr>
            <w:tcW w:type="dxa" w:w="29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318" w:after="0"/>
              <w:ind w:left="278" w:right="0" w:hanging="136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Distinguish TCP, UDP, HTTP flood,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keylogging, data exfiltration, OS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fingerprinting, and service scan threats from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typical network traffic. </w:t>
            </w:r>
          </w:p>
          <w:p>
            <w:pPr>
              <w:autoSpaceDN w:val="0"/>
              <w:autoSpaceDE w:val="0"/>
              <w:widowControl/>
              <w:spacing w:line="274" w:lineRule="exact" w:before="0" w:after="0"/>
              <w:ind w:left="142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Precision, Recall, F1, and CA is 99.9% </w:t>
            </w:r>
          </w:p>
        </w:tc>
        <w:tc>
          <w:tcPr>
            <w:tcW w:type="dxa" w:w="31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8" w:val="left"/>
              </w:tabs>
              <w:autoSpaceDE w:val="0"/>
              <w:widowControl/>
              <w:spacing w:line="140" w:lineRule="exact" w:before="156" w:after="0"/>
              <w:ind w:left="134" w:right="0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The accuracy is 92%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•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Neural networks are not always able to accurately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detect and identify complex patterns and can be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26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prone to overfitting </w:t>
            </w:r>
          </w:p>
        </w:tc>
      </w:tr>
    </w:tbl>
    <w:p>
      <w:pPr>
        <w:autoSpaceDN w:val="0"/>
        <w:autoSpaceDE w:val="0"/>
        <w:widowControl/>
        <w:spacing w:line="190" w:lineRule="exact" w:before="364" w:after="16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System evaluation using three machine learning techniques: DT, SVM, and NB, and in terms of classification accuracy, precision, recall, F1 score, MCR, FNR, FDR, and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the prediction speed.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</w:tblGrid>
      <w:tr>
        <w:trPr>
          <w:trHeight w:hRule="exact" w:val="262"/>
        </w:trPr>
        <w:tc>
          <w:tcPr>
            <w:tcW w:type="dxa" w:w="8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11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538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 </w:t>
            </w:r>
          </w:p>
        </w:tc>
        <w:tc>
          <w:tcPr>
            <w:tcW w:type="dxa" w:w="11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55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 </w:t>
            </w:r>
          </w:p>
        </w:tc>
        <w:tc>
          <w:tcPr>
            <w:tcW w:type="dxa" w:w="11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558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640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500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MCR </w:t>
            </w:r>
          </w:p>
        </w:tc>
        <w:tc>
          <w:tcPr>
            <w:tcW w:type="dxa" w:w="12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544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FNR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54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FDR </w:t>
            </w:r>
          </w:p>
        </w:tc>
        <w:tc>
          <w:tcPr>
            <w:tcW w:type="dxa" w:w="14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828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PRS </w:t>
            </w:r>
          </w:p>
        </w:tc>
      </w:tr>
      <w:tr>
        <w:trPr>
          <w:trHeight w:hRule="exact" w:val="784"/>
        </w:trPr>
        <w:tc>
          <w:tcPr>
            <w:tcW w:type="dxa" w:w="86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0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MLP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NBC </w:t>
            </w:r>
          </w:p>
        </w:tc>
        <w:tc>
          <w:tcPr>
            <w:tcW w:type="dxa" w:w="110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358" w:right="34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91.5%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83.8%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72.6% </w:t>
            </w:r>
          </w:p>
        </w:tc>
        <w:tc>
          <w:tcPr>
            <w:tcW w:type="dxa" w:w="112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374" w:right="34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99.4%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91.5%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83.5%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72.5% </w:t>
            </w:r>
          </w:p>
        </w:tc>
        <w:tc>
          <w:tcPr>
            <w:tcW w:type="dxa" w:w="112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368" w:right="35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99.4%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91.7%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85.5%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73.0% </w:t>
            </w:r>
          </w:p>
        </w:tc>
        <w:tc>
          <w:tcPr>
            <w:tcW w:type="dxa" w:w="118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362" w:right="34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99.35%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91.70%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85.35%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72.95% </w:t>
            </w:r>
          </w:p>
        </w:tc>
        <w:tc>
          <w:tcPr>
            <w:tcW w:type="dxa" w:w="118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288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8.50%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16.20%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27.40% </w:t>
            </w:r>
          </w:p>
        </w:tc>
        <w:tc>
          <w:tcPr>
            <w:tcW w:type="dxa" w:w="120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288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8.50%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16.50%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27.50% </w:t>
            </w:r>
          </w:p>
        </w:tc>
        <w:tc>
          <w:tcPr>
            <w:tcW w:type="dxa" w:w="118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288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8.30%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14.50%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27.00% </w:t>
            </w:r>
          </w:p>
        </w:tc>
        <w:tc>
          <w:tcPr>
            <w:tcW w:type="dxa" w:w="145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2" w:after="0"/>
              <w:ind w:left="366" w:right="8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5600000 obs/sec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2600000 obs/sec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2100000 obs/sec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2400000 obs/sec </w:t>
            </w:r>
          </w:p>
        </w:tc>
      </w:tr>
    </w:tbl>
    <w:p>
      <w:pPr>
        <w:autoSpaceDN w:val="0"/>
        <w:autoSpaceDE w:val="0"/>
        <w:widowControl/>
        <w:spacing w:line="240" w:lineRule="auto" w:before="46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488061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880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74" w:after="194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9.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System evaluation using three machine learning techniques: DT, SVM, and NB, and in terms of (a) Performance indicators (accuracy, precision, recall, F1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score), (b) False rates (MCR, FNR, FDR), and the prediction speed.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indicators and thus can be finally deployed to capture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anomalous LR-DDoS traffic packets, the following performance metrics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been used: classification accuracy rate (CA), true positive 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(TPR) A.K.A recall (RE), positive predictive value (PPV) A.K.A precision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Al-Fayoumi and Q. Abu Al-Haija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100316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44" w:after="16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Comparing detection accuracy with existing models for LR-DDoS/DDoS attacks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detection.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264"/>
        </w:trPr>
        <w:tc>
          <w:tcPr>
            <w:tcW w:type="dxa" w:w="15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9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3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Method </w:t>
            </w:r>
          </w:p>
        </w:tc>
        <w:tc>
          <w:tcPr>
            <w:tcW w:type="dxa" w:w="11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No. of Features </w:t>
            </w:r>
          </w:p>
        </w:tc>
        <w:tc>
          <w:tcPr>
            <w:tcW w:type="dxa" w:w="7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3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 </w:t>
            </w:r>
          </w:p>
        </w:tc>
        <w:tc>
          <w:tcPr>
            <w:tcW w:type="dxa" w:w="6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2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</w:tr>
      <w:tr>
        <w:trPr>
          <w:trHeight w:hRule="exact" w:val="1982"/>
        </w:trPr>
        <w:tc>
          <w:tcPr>
            <w:tcW w:type="dxa" w:w="152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Mugunthan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19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Singh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20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Zhijun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Zhijun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Zhijun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Verma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22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</w:t>
            </w:r>
            <w:r>
              <w:rPr>
                <w:w w:val="98.09076602642352"/>
                <w:rFonts w:ascii="TeX_CM_Roman" w:hAnsi="TeX_CM_Roman" w:eastAsia="TeX_CM_Roman"/>
                <w:b w:val="0"/>
                <w:i w:val="0"/>
                <w:color w:val="000000"/>
                <w:sz w:val="13"/>
              </w:rPr>
              <w:t>´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erez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24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</w:t>
            </w:r>
            <w:r>
              <w:rPr>
                <w:w w:val="98.09076602642352"/>
                <w:rFonts w:ascii="TeX_CM_Roman" w:hAnsi="TeX_CM_Roman" w:eastAsia="TeX_CM_Roman"/>
                <w:b w:val="0"/>
                <w:i w:val="0"/>
                <w:color w:val="000000"/>
                <w:sz w:val="13"/>
              </w:rPr>
              <w:t>´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erez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24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Xu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29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AlMasri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This work </w:t>
            </w:r>
          </w:p>
        </w:tc>
        <w:tc>
          <w:tcPr>
            <w:tcW w:type="dxa" w:w="96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3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RFC model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ABC-ANN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FM model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model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RFC model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MAD-RF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MLP Model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Model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1-CNN-GRU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NBC Model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DTC model </w:t>
            </w:r>
          </w:p>
        </w:tc>
        <w:tc>
          <w:tcPr>
            <w:tcW w:type="dxa" w:w="11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30" w:right="72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</w:p>
        </w:tc>
        <w:tc>
          <w:tcPr>
            <w:tcW w:type="dxa" w:w="7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30" w:right="12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97.34%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78.50%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95.80%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90.90%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90.30%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60.00%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95.00%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93.10%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98.68%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86.90%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99.50% </w:t>
            </w:r>
          </w:p>
        </w:tc>
        <w:tc>
          <w:tcPr>
            <w:tcW w:type="dxa" w:w="67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2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95.45%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57.75%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94.80%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90.30%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88.80%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76.00%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94.98%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93.00%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99.35% </w:t>
            </w:r>
          </w:p>
        </w:tc>
      </w:tr>
    </w:tbl>
    <w:p>
      <w:pPr>
        <w:autoSpaceDN w:val="0"/>
        <w:autoSpaceDE w:val="0"/>
        <w:widowControl/>
        <w:spacing w:line="210" w:lineRule="exact" w:before="302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number of observations (samples) per second; this metric particularly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generated by MATLAB. The following figure,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summarizes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stated metrics with their equations. </w:t>
      </w:r>
    </w:p>
    <w:p>
      <w:pPr>
        <w:autoSpaceDN w:val="0"/>
        <w:autoSpaceDE w:val="0"/>
        <w:widowControl/>
        <w:spacing w:line="206" w:lineRule="exact" w:before="218" w:after="0"/>
        <w:ind w:left="478" w:right="52" w:hanging="232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—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Accuracy (CA): This performance indicator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defined as the proportion of correctly classified samples (either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positive or negative) among the overall number of samples. </w:t>
      </w:r>
    </w:p>
    <w:p>
      <w:pPr>
        <w:autoSpaceDN w:val="0"/>
        <w:autoSpaceDE w:val="0"/>
        <w:widowControl/>
        <w:spacing w:line="206" w:lineRule="exact" w:before="64" w:after="0"/>
        <w:ind w:left="478" w:right="52" w:hanging="232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—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Recall (Re): This performance indicator is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proportion of actual positive samples correctly (only positive)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identified by the system out of all the positive samples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dataset. </w:t>
      </w:r>
    </w:p>
    <w:p>
      <w:pPr>
        <w:autoSpaceDN w:val="0"/>
        <w:autoSpaceDE w:val="0"/>
        <w:widowControl/>
        <w:spacing w:line="204" w:lineRule="exact" w:before="62" w:after="0"/>
        <w:ind w:left="478" w:right="52" w:hanging="232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—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Precision (PR): This performance indicator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defined as the proportion of correctly predicted positive samples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 of all instances predicted as positive by the system. </w:t>
      </w:r>
    </w:p>
    <w:p>
      <w:pPr>
        <w:autoSpaceDN w:val="0"/>
        <w:autoSpaceDE w:val="0"/>
        <w:widowControl/>
        <w:spacing w:line="208" w:lineRule="exact" w:before="60" w:after="0"/>
        <w:ind w:left="478" w:right="52" w:hanging="232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—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F1 Score (F1): This performance indicator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defined as the balanced proportion of precision and recall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measuring the system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effectiveness by considering the ability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correctly identify positive samples (precision) and the ability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avoid false negative samples (recall). </w:t>
      </w:r>
    </w:p>
    <w:p>
      <w:pPr>
        <w:autoSpaceDN w:val="0"/>
        <w:autoSpaceDE w:val="0"/>
        <w:widowControl/>
        <w:spacing w:line="204" w:lineRule="exact" w:before="62" w:after="0"/>
        <w:ind w:left="478" w:right="52" w:hanging="232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—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Misclassification Rate (MCR): This performance indicator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defined as the proportion of incorrectly classified samples (either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positive or negative) among the overall number of samples. </w:t>
      </w:r>
    </w:p>
    <w:p>
      <w:pPr>
        <w:autoSpaceDN w:val="0"/>
        <w:autoSpaceDE w:val="0"/>
        <w:widowControl/>
        <w:spacing w:line="206" w:lineRule="exact" w:before="62" w:after="0"/>
        <w:ind w:left="478" w:right="52" w:hanging="232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—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False Negative Rate (FNR): This performance indicator is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proportion of actual positive samples incorrectly (only positive)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identified by the system out of all the positive samples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dataset. </w:t>
      </w:r>
    </w:p>
    <w:p>
      <w:pPr>
        <w:autoSpaceDN w:val="0"/>
        <w:autoSpaceDE w:val="0"/>
        <w:widowControl/>
        <w:spacing w:line="206" w:lineRule="exact" w:before="62" w:after="0"/>
        <w:ind w:left="478" w:right="0" w:hanging="232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—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False Discovery Rate (FDR): This performance indicator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defined as the proportion of incorrectly predicted positive sam-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ples out of all instances predicted as positive by the system. </w:t>
      </w:r>
    </w:p>
    <w:p>
      <w:pPr>
        <w:autoSpaceDN w:val="0"/>
        <w:autoSpaceDE w:val="0"/>
        <w:widowControl/>
        <w:spacing w:line="204" w:lineRule="exact" w:before="62" w:after="0"/>
        <w:ind w:left="478" w:right="52" w:hanging="232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—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Speed (PRS): This performance indicator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defined as the number of predictions (observations) that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performed by the model in 1 s (see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Furthermore,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present the system evaluation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 machine learning techniques: DT, SVM, and NB, regarding clas-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sification accuracy, precision, recall, F1 score, MCR, FNR, FDR,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speed (PRS). Based on the table and figure results, we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plainly observe the advantage of the DTC model over other models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terms of all performance statistics. It is a high-performant model since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 predict individual communication traffic accurately with 99.5%. It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lightweight since it can predict individual communication traffic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rapidly with only 179 ns. Besides, it exhibits the least false alarm rates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(MCR, FNR, FDR)among all models. Such outcomes indicate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robustness of the model being deployed to work in the real-time appli-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cations of the SDN-IoT ecosystem. </w:t>
      </w:r>
    </w:p>
    <w:p>
      <w:pPr>
        <w:autoSpaceDN w:val="0"/>
        <w:autoSpaceDE w:val="0"/>
        <w:widowControl/>
        <w:spacing w:line="208" w:lineRule="exact" w:before="54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Lastly,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compares the detection accuracy of our DTC-based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detection model with existing models for LR-DDoS/DDoS attacks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 in IoT ecosystems. Diverse models were developed and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posed to detect the LR-DDoS/DDoS attack detection in IoT ecosystems.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benchmark our results and show the advantages of our lightweight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M. Al-Fayoumi and Q. Abu Al-Haija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100316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</w:p>
    <w:p>
      <w:pPr>
        <w:autoSpaceDN w:val="0"/>
        <w:tabs>
          <w:tab w:pos="328" w:val="left"/>
        </w:tabs>
        <w:autoSpaceDE w:val="0"/>
        <w:widowControl/>
        <w:spacing w:line="152" w:lineRule="exact" w:before="208" w:after="0"/>
        <w:ind w:left="6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[1] IoT connected devices worldwide 2019-2030 | Statista.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 xml:space="preserve">”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[Online]. Available: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htt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ps://www.statista.com/statistics/1183457/iot-connected-devices-worldwide/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 </w:t>
      </w:r>
    </w:p>
    <w:p>
      <w:pPr>
        <w:autoSpaceDN w:val="0"/>
        <w:autoSpaceDE w:val="0"/>
        <w:widowControl/>
        <w:spacing w:line="208" w:lineRule="exact" w:before="0" w:after="0"/>
        <w:ind w:left="32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 xml:space="preserve">[Accessed: 7-March-2023]. </w:t>
          </w:r>
        </w:hyperlink>
      </w:r>
    </w:p>
    <w:p>
      <w:pPr>
        <w:autoSpaceDN w:val="0"/>
        <w:autoSpaceDE w:val="0"/>
        <w:widowControl/>
        <w:spacing w:line="208" w:lineRule="exact" w:before="0" w:after="0"/>
        <w:ind w:left="6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Dantas Silva FS, Silva E, Neto EP, Lemos M, Venancio Neto AJ, Esposito F.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160" w:lineRule="exact" w:before="50" w:after="0"/>
        <w:ind w:left="32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A taxonomy of DDoS attack mitigation approaches featured by SDN technolo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gies in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IoT scenarios. Sensors 2020;20(11). MDPI AG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[3]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Abu Al-Haija Q, Al Badawi A, Bojja GR. Boost-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Defence for resilient IoT networks: a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head-to-toe approach. Expet Syst 2022;39(10):e12934.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https://doi.org/10.1111/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exsy.12934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328" w:right="144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[4]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Liu G, Qua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n W, Cheng N, Zhang H, Yu S. Efficient DDoS attacks mitigation fo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r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stateful forwarding in Internet of Things. J Netw Comput Appl 2019;130(June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2018):1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13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54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[5]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Faek R, Al-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Fawa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’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reh M, Al-Fayoumi M. Exposing bot attacks using machine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learning and flow level analysis. In: International conference on data scie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ce, vol.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2021. E-learning and Information Systems; 2021. p. 99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106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328" w:right="58" w:hanging="26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[6]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Wang J, Liu Y, Su W, Feng H. A DDoS attack detection base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d on deep learning in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software-defined Internet of things. In: IEEE vehicular technology conference, vo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2020; 2020. p. 7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11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28" w:val="left"/>
        </w:tabs>
        <w:autoSpaceDE w:val="0"/>
        <w:widowControl/>
        <w:spacing w:line="160" w:lineRule="exact" w:before="48" w:after="0"/>
        <w:ind w:left="6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[7]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 xml:space="preserve">Tuan NN, Hung PH,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Nghia ND, Van Tho N, Van Phan T, Thanh NH. A DDoS attack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mitigation scheme in ISP networks using machine learning based on SDN.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14" w:lineRule="exact" w:before="0" w:after="0"/>
        <w:ind w:left="32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Electronics (Switzerland) 2020;9(3):1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19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4" w:lineRule="exact" w:before="46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[8]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Al-Fayoumi M, Ahmad Y, Tariq U. A hete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rogeneous framework to detect intruder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attacks in wireless sensor networks. Int J Adv Comput Sci Appl 2017;7(12):52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 </w:t>
      </w:r>
    </w:p>
    <w:p>
      <w:pPr>
        <w:autoSpaceDN w:val="0"/>
        <w:autoSpaceDE w:val="0"/>
        <w:widowControl/>
        <w:spacing w:line="160" w:lineRule="exact" w:before="54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[9]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Al-Fawa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’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reh M, Al-Fayoumi M, Nashwan S, Fraihat S. Cyber threat intelligence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using PCA-DNN model to detect abnormal network behavior. Egypt Inf J Jul. 202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2;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23(2):173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85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48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[10]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 xml:space="preserve">Abu Al-Haija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Q, Al-Badawi A. Attack-aware IoT network traffic routing leveraging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ensemble learning. Sensors 2022;22:241.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https://doi.org/10.3390/s22010241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30" w:val="left"/>
        </w:tabs>
        <w:autoSpaceDE w:val="0"/>
        <w:widowControl/>
        <w:spacing w:line="166" w:lineRule="exact" w:before="42" w:after="0"/>
        <w:ind w:left="0" w:right="288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[11]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Karmakar KK, Varadharajan V, Nepal S, 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upakula U. SDN-enabled secure IoT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architecture. IEEE Internet Things J 2021;8(8):6549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64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[12]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Li J, Cheng Y. Design and implementation of voice-contr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olled intelligent fan system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based on machine learning. In: Proceedings of 2020 IEEE international conference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on advances in electrical engineering and computer applications. AEECA 2020;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2020. p. 548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52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330" w:right="60" w:hanging="33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[13]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Hakiri A, Bertho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7" w:history="1">
          <w:r>
            <w:rPr>
              <w:rStyle w:val="Hyperlink"/>
            </w:rPr>
            <w:t>u P, Gokhale A, Abdellatif S. Publish/subscribe-enabled software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7" w:history="1">
          <w:r>
            <w:rPr>
              <w:rStyle w:val="Hyperlink"/>
            </w:rPr>
            <w:t>defined networking for efficient and scalable IoT communications. IEEE Co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7" w:history="1">
          <w:r>
            <w:rPr>
              <w:rStyle w:val="Hyperlink"/>
            </w:rPr>
            <w:t>mm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7" w:history="1">
          <w:r>
            <w:rPr>
              <w:rStyle w:val="Hyperlink"/>
            </w:rPr>
            <w:t>un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7" w:history="1">
          <w:r>
            <w:rPr>
              <w:rStyle w:val="Hyperlink"/>
            </w:rPr>
            <w:t>Mag Sep. 2015;53(9):48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7" w:history="1">
          <w:r>
            <w:rPr>
              <w:rStyle w:val="Hyperlink"/>
            </w:rPr>
            <w:t>54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[14]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Al-Haija QA, McCurry CD, Z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ein-Sabatto S. Intelligent self-reliant cyber-attacks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detection and classification system for IoT communication using deep </w:t>
      </w:r>
      <w:r>
        <w:br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convolutional neural network. In: Ghita B, Shiaeles S, editors. Selected papers from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the 12th international networking conference. INC 2020. Lecture notes in networks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and systems, vol. 180. Cham: Springer; 2021.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8" w:history="1">
          <w:r>
            <w:rPr>
              <w:rStyle w:val="Hyperlink"/>
            </w:rPr>
            <w:t>https://doi.org/10.1007/978-3-030-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8" w:history="1">
          <w:r>
            <w:rPr>
              <w:rStyle w:val="Hyperlink"/>
            </w:rPr>
            <w:t>64758-2_8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330" w:right="60" w:hanging="33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[15]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8" w:history="1">
          <w:r>
            <w:rPr>
              <w:rStyle w:val="Hyperlink"/>
            </w:rPr>
            <w:t xml:space="preserve">Kandoi R,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9" w:history="1">
          <w:r>
            <w:rPr>
              <w:rStyle w:val="Hyperlink"/>
            </w:rPr>
            <w:t>Antikainen M. Denial-of-service attacks in OpenFlow SDN networks. In: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9" w:history="1">
          <w:r>
            <w:rPr>
              <w:rStyle w:val="Hyperlink"/>
            </w:rPr>
            <w:t>Proceedings of the 2015 IFIP/IEEE international symposium on integrated network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9" w:history="1">
          <w:r>
            <w:rPr>
              <w:rStyle w:val="Hyperlink"/>
            </w:rPr>
            <w:t>management. IM 2015; 2015. p. 1322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9" w:history="1">
          <w:r>
            <w:rPr>
              <w:rStyle w:val="Hyperlink"/>
            </w:rPr>
            <w:t>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6" w:lineRule="exact" w:before="42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[16]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9" w:history="1">
          <w:r>
            <w:rPr>
              <w:rStyle w:val="Hyperlink"/>
            </w:rPr>
            <w:t>Zhang C, Cai Z, Chen W, Luo X, Yin J. Flo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0" w:history="1">
          <w:r>
            <w:rPr>
              <w:rStyle w:val="Hyperlink"/>
            </w:rPr>
            <w:t>w level detection and filtering of low-rat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e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0" w:history="1">
          <w:r>
            <w:rPr>
              <w:rStyle w:val="Hyperlink"/>
            </w:rPr>
            <w:t>DDoS. Comput Network 2012;56(15):3417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7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0" w:history="1">
          <w:r>
            <w:rPr>
              <w:rStyle w:val="Hyperlink"/>
            </w:rPr>
            <w:t>31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6" w:lineRule="exact" w:before="44" w:after="0"/>
        <w:ind w:left="0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[17]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0" w:history="1">
          <w:r>
            <w:rPr>
              <w:rStyle w:val="Hyperlink"/>
            </w:rPr>
            <w:t xml:space="preserve">Tarasov Y, Pakulova E, Basov O. Modeling of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1" w:history="1">
          <w:r>
            <w:rPr>
              <w:rStyle w:val="Hyperlink"/>
            </w:rPr>
            <w:t>low-rate DDoS-attacks. In: ACM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1" w:history="1">
          <w:r>
            <w:rPr>
              <w:rStyle w:val="Hyperlink"/>
            </w:rPr>
            <w:t>international conference proceeding series; 2019. p. 10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7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1" w:history="1">
          <w:r>
            <w:rPr>
              <w:rStyle w:val="Hyperlink"/>
            </w:rPr>
            <w:t>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48" w:after="0"/>
        <w:ind w:left="0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[18]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Ibrahim RF, Abu Al-Haija Q, Ahmad A. DDoS attack prev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ention for Internet of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thing devices using ethereum blockchain technology. Sensors 2022;22:6806. </w:t>
      </w:r>
    </w:p>
    <w:p>
      <w:pPr>
        <w:autoSpaceDN w:val="0"/>
        <w:autoSpaceDE w:val="0"/>
        <w:widowControl/>
        <w:spacing w:line="208" w:lineRule="exact" w:before="0" w:after="0"/>
        <w:ind w:left="33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2" w:history="1">
          <w:r>
            <w:rPr>
              <w:rStyle w:val="Hyperlink"/>
            </w:rPr>
            <w:t>https://doi.org/10.3390/s22186806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30" w:val="left"/>
        </w:tabs>
        <w:autoSpaceDE w:val="0"/>
        <w:widowControl/>
        <w:spacing w:line="164" w:lineRule="exact" w:before="44" w:after="0"/>
        <w:ind w:left="0" w:right="288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[19]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3" w:history="1">
          <w:r>
            <w:rPr>
              <w:rStyle w:val="Hyperlink"/>
            </w:rPr>
            <w:t>M SR. Soft computing based autono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3" w:history="1">
          <w:r>
            <w:rPr>
              <w:rStyle w:val="Hyperlink"/>
            </w:rPr>
            <w:t>mous low rate Ddos attack detection and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3" w:history="1">
          <w:r>
            <w:rPr>
              <w:rStyle w:val="Hyperlink"/>
            </w:rPr>
            <w:t>security for cloud computing. J Soft Comput Paradigm 2019;2019(2):80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7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3" w:history="1">
          <w:r>
            <w:rPr>
              <w:rStyle w:val="Hyperlink"/>
            </w:rPr>
            <w:t>90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330" w:right="144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[20]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3" w:history="1">
          <w:r>
            <w:rPr>
              <w:rStyle w:val="Hyperlink"/>
            </w:rPr>
            <w:t xml:space="preserve">Singh R, Thakur K, Singh G, Gupta S. Prevention of IP spoofing attack in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3" w:history="1">
          <w:r>
            <w:rPr>
              <w:rStyle w:val="Hyperlink"/>
            </w:rPr>
            <w:t>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4" w:history="1">
          <w:r>
            <w:rPr>
              <w:rStyle w:val="Hyperlink"/>
            </w:rPr>
            <w:t>yber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4" w:history="1">
          <w:r>
            <w:rPr>
              <w:rStyle w:val="Hyperlink"/>
            </w:rPr>
            <w:t>using artificial bee colony and artificial neural network. In: ACM internatio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4" w:history="1">
          <w:r>
            <w:rPr>
              <w:rStyle w:val="Hyperlink"/>
            </w:rPr>
            <w:t>na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l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4" w:history="1">
          <w:r>
            <w:rPr>
              <w:rStyle w:val="Hyperlink"/>
            </w:rPr>
            <w:t>conference proceeding series; 2019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[21]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4" w:history="1">
          <w:r>
            <w:rPr>
              <w:rStyle w:val="Hyperlink"/>
            </w:rPr>
            <w:t>Zhijun W, Qing X, Jingjie W, Meng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5" w:history="1">
          <w:r>
            <w:rPr>
              <w:rStyle w:val="Hyperlink"/>
            </w:rPr>
            <w:t xml:space="preserve"> Y, Liang L. Low-rate DDoS attack detection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5" w:history="1">
          <w:r>
            <w:rPr>
              <w:rStyle w:val="Hyperlink"/>
            </w:rPr>
            <w:t>based on factorization machine in software defined network. IEEE Access 20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5" w:history="1">
          <w:r>
            <w:rPr>
              <w:rStyle w:val="Hyperlink"/>
            </w:rPr>
            <w:t>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5" w:history="1">
          <w:r>
            <w:rPr>
              <w:rStyle w:val="Hyperlink"/>
            </w:rPr>
            <w:t>0;8: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5" w:history="1">
          <w:r>
            <w:rPr>
              <w:rStyle w:val="Hyperlink"/>
            </w:rPr>
            <w:t>17404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75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5" w:history="1">
          <w:r>
            <w:rPr>
              <w:rStyle w:val="Hyperlink"/>
            </w:rPr>
            <w:t>18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[22]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5" w:history="1">
          <w:r>
            <w:rPr>
              <w:rStyle w:val="Hyperlink"/>
            </w:rPr>
            <w:t xml:space="preserve">Verma P,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6" w:history="1">
          <w:r>
            <w:rPr>
              <w:rStyle w:val="Hyperlink"/>
            </w:rPr>
            <w:t>Tapaswi S, Godfrey WW. An adaptive threshold-based attribute selection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6" w:history="1">
          <w:r>
            <w:rPr>
              <w:rStyle w:val="Hyperlink"/>
            </w:rPr>
            <w:t>to classify requests under DDoS attack in cloud-based systems. Arabian J Sci Eng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6" w:history="1">
          <w:r>
            <w:rPr>
              <w:rStyle w:val="Hyperlink"/>
            </w:rPr>
            <w:t>2020;45(4):2813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76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76" w:history="1">
          <w:r>
            <w:rPr>
              <w:rStyle w:val="Hyperlink"/>
            </w:rPr>
            <w:t>34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 xml:space="preserve">. </w:t>
          </w:r>
        </w:hyperlink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88" w:space="0"/>
            <w:col w:w="5280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33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88" w:space="0"/>
        <w:col w:w="5280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3.100316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m.alfayoumi@psut.edu.jo" TargetMode="External"/><Relationship Id="rId14" Type="http://schemas.openxmlformats.org/officeDocument/2006/relationships/hyperlink" Target="mailto:q.abualhaija@psut.edu.jo" TargetMode="External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hyperlink" Target="https://www.statista.com/statistics/1183457/iot-connected-devices-worldwide/" TargetMode="External"/><Relationship Id="rId56" Type="http://schemas.openxmlformats.org/officeDocument/2006/relationships/hyperlink" Target="http://refhub.elsevier.com/S2590-0056(23)00041-3/sref2" TargetMode="External"/><Relationship Id="rId57" Type="http://schemas.openxmlformats.org/officeDocument/2006/relationships/hyperlink" Target="https://doi.org/10.1111/exsy.12934" TargetMode="External"/><Relationship Id="rId58" Type="http://schemas.openxmlformats.org/officeDocument/2006/relationships/hyperlink" Target="http://refhub.elsevier.com/S2590-0056(23)00041-3/sref4" TargetMode="External"/><Relationship Id="rId59" Type="http://schemas.openxmlformats.org/officeDocument/2006/relationships/hyperlink" Target="http://refhub.elsevier.com/S2590-0056(23)00041-3/sref5" TargetMode="External"/><Relationship Id="rId60" Type="http://schemas.openxmlformats.org/officeDocument/2006/relationships/hyperlink" Target="http://refhub.elsevier.com/S2590-0056(23)00041-3/sref6" TargetMode="External"/><Relationship Id="rId61" Type="http://schemas.openxmlformats.org/officeDocument/2006/relationships/hyperlink" Target="http://refhub.elsevier.com/S2590-0056(23)00041-3/sref7" TargetMode="External"/><Relationship Id="rId62" Type="http://schemas.openxmlformats.org/officeDocument/2006/relationships/hyperlink" Target="http://refhub.elsevier.com/S2590-0056(23)00041-3/sref8" TargetMode="External"/><Relationship Id="rId63" Type="http://schemas.openxmlformats.org/officeDocument/2006/relationships/hyperlink" Target="http://refhub.elsevier.com/S2590-0056(23)00041-3/sref9" TargetMode="External"/><Relationship Id="rId64" Type="http://schemas.openxmlformats.org/officeDocument/2006/relationships/hyperlink" Target="https://doi.org/10.3390/s22010241" TargetMode="External"/><Relationship Id="rId65" Type="http://schemas.openxmlformats.org/officeDocument/2006/relationships/hyperlink" Target="http://refhub.elsevier.com/S2590-0056(23)00041-3/sref11" TargetMode="External"/><Relationship Id="rId66" Type="http://schemas.openxmlformats.org/officeDocument/2006/relationships/hyperlink" Target="http://refhub.elsevier.com/S2590-0056(23)00041-3/sref12" TargetMode="External"/><Relationship Id="rId67" Type="http://schemas.openxmlformats.org/officeDocument/2006/relationships/hyperlink" Target="http://refhub.elsevier.com/S2590-0056(23)00041-3/sref13" TargetMode="External"/><Relationship Id="rId68" Type="http://schemas.openxmlformats.org/officeDocument/2006/relationships/hyperlink" Target="https://doi.org/10.1007/978-3-030-64758-2_8" TargetMode="External"/><Relationship Id="rId69" Type="http://schemas.openxmlformats.org/officeDocument/2006/relationships/hyperlink" Target="http://refhub.elsevier.com/S2590-0056(23)00041-3/sref15" TargetMode="External"/><Relationship Id="rId70" Type="http://schemas.openxmlformats.org/officeDocument/2006/relationships/hyperlink" Target="http://refhub.elsevier.com/S2590-0056(23)00041-3/sref16" TargetMode="External"/><Relationship Id="rId71" Type="http://schemas.openxmlformats.org/officeDocument/2006/relationships/hyperlink" Target="http://refhub.elsevier.com/S2590-0056(23)00041-3/sref17" TargetMode="External"/><Relationship Id="rId72" Type="http://schemas.openxmlformats.org/officeDocument/2006/relationships/hyperlink" Target="https://doi.org/10.3390/s22186806" TargetMode="External"/><Relationship Id="rId73" Type="http://schemas.openxmlformats.org/officeDocument/2006/relationships/hyperlink" Target="http://refhub.elsevier.com/S2590-0056(23)00041-3/sref19" TargetMode="External"/><Relationship Id="rId74" Type="http://schemas.openxmlformats.org/officeDocument/2006/relationships/hyperlink" Target="http://refhub.elsevier.com/S2590-0056(23)00041-3/sref20" TargetMode="External"/><Relationship Id="rId75" Type="http://schemas.openxmlformats.org/officeDocument/2006/relationships/hyperlink" Target="http://refhub.elsevier.com/S2590-0056(23)00041-3/sref21" TargetMode="External"/><Relationship Id="rId76" Type="http://schemas.openxmlformats.org/officeDocument/2006/relationships/hyperlink" Target="http://refhub.elsevier.com/S2590-0056(23)00041-3/sref2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